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C4" w:rsidRPr="002247C4" w:rsidRDefault="002247C4" w:rsidP="002247C4">
      <w:pPr>
        <w:rPr>
          <w:bCs/>
          <w:i/>
        </w:rPr>
      </w:pPr>
      <w:r w:rsidRPr="002247C4">
        <w:rPr>
          <w:rFonts w:ascii="Arial" w:eastAsia="Gill Sans MT" w:hAnsi="Arial" w:cs="Arial"/>
          <w:bCs/>
          <w:i/>
          <w:color w:val="000000"/>
          <w:sz w:val="20"/>
          <w:szCs w:val="20"/>
        </w:rPr>
        <w:t xml:space="preserve"> (Schema </w:t>
      </w:r>
      <w:r>
        <w:rPr>
          <w:rFonts w:ascii="Arial" w:eastAsia="Gill Sans MT" w:hAnsi="Arial" w:cs="Arial"/>
          <w:bCs/>
          <w:i/>
          <w:color w:val="000000"/>
          <w:sz w:val="20"/>
          <w:szCs w:val="20"/>
        </w:rPr>
        <w:t xml:space="preserve">offerta economica </w:t>
      </w:r>
      <w:r w:rsidRPr="002247C4">
        <w:rPr>
          <w:rFonts w:ascii="Arial" w:eastAsia="Gill Sans MT" w:hAnsi="Arial" w:cs="Arial"/>
          <w:bCs/>
          <w:i/>
          <w:color w:val="000000"/>
          <w:sz w:val="20"/>
          <w:szCs w:val="20"/>
        </w:rPr>
        <w:t xml:space="preserve"> da </w:t>
      </w:r>
      <w:r>
        <w:rPr>
          <w:rFonts w:ascii="Arial" w:eastAsia="Gill Sans MT" w:hAnsi="Arial" w:cs="Arial"/>
          <w:bCs/>
          <w:i/>
          <w:color w:val="000000"/>
          <w:sz w:val="20"/>
          <w:szCs w:val="20"/>
        </w:rPr>
        <w:t>compilare</w:t>
      </w:r>
      <w:r w:rsidRPr="002247C4">
        <w:rPr>
          <w:rFonts w:ascii="Arial" w:eastAsia="Gill Sans MT" w:hAnsi="Arial" w:cs="Arial"/>
          <w:bCs/>
          <w:i/>
          <w:color w:val="000000"/>
          <w:sz w:val="20"/>
          <w:szCs w:val="20"/>
        </w:rPr>
        <w:t xml:space="preserve"> su carta intestata dell’Operatore economico partecipante)</w:t>
      </w:r>
    </w:p>
    <w:p w:rsidR="002247C4" w:rsidRPr="002247C4" w:rsidRDefault="002247C4" w:rsidP="002247C4">
      <w:r w:rsidRPr="002247C4">
        <w:rPr>
          <w:rFonts w:ascii="Arial" w:eastAsia="Times New Roman" w:hAnsi="Arial" w:cs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D4907" wp14:editId="12076B3C">
                <wp:simplePos x="0" y="0"/>
                <wp:positionH relativeFrom="column">
                  <wp:posOffset>4099560</wp:posOffset>
                </wp:positionH>
                <wp:positionV relativeFrom="paragraph">
                  <wp:posOffset>124460</wp:posOffset>
                </wp:positionV>
                <wp:extent cx="692150" cy="5969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47C4" w:rsidRPr="009A7ED9" w:rsidRDefault="002247C4" w:rsidP="002247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7ED9">
                              <w:rPr>
                                <w:sz w:val="20"/>
                                <w:szCs w:val="20"/>
                              </w:rPr>
                              <w:t>Marca da bollo</w:t>
                            </w:r>
                            <w:r>
                              <w:t xml:space="preserve"> da </w:t>
                            </w:r>
                            <w:r w:rsidRPr="009A7ED9">
                              <w:rPr>
                                <w:sz w:val="20"/>
                                <w:szCs w:val="20"/>
                              </w:rPr>
                              <w:t>16,00€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22.8pt;margin-top:9.8pt;width:54.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" fillcolor="window" strokecolor="windowText" strokeweight="2pt">
                <v:textbox>
                  <w:txbxContent>
                    <w:p w:rsidR="002247C4" w:rsidRPr="009A7ED9" w:rsidRDefault="002247C4" w:rsidP="002247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7ED9">
                        <w:rPr>
                          <w:sz w:val="20"/>
                          <w:szCs w:val="20"/>
                        </w:rPr>
                        <w:t>Marca da bollo</w:t>
                      </w:r>
                      <w:r>
                        <w:t xml:space="preserve"> da </w:t>
                      </w:r>
                      <w:r w:rsidRPr="009A7ED9">
                        <w:rPr>
                          <w:sz w:val="20"/>
                          <w:szCs w:val="20"/>
                        </w:rPr>
                        <w:t>16,00€</w:t>
                      </w:r>
                    </w:p>
                  </w:txbxContent>
                </v:textbox>
              </v:rect>
            </w:pict>
          </mc:Fallback>
        </mc:AlternateContent>
      </w:r>
      <w:r w:rsidRPr="002247C4">
        <w:rPr>
          <w:rFonts w:ascii="Arial" w:eastAsia="Times New Roman" w:hAnsi="Arial" w:cs="Arial"/>
          <w:sz w:val="20"/>
          <w:szCs w:val="20"/>
        </w:rPr>
        <w:tab/>
      </w:r>
      <w:r w:rsidRPr="002247C4">
        <w:rPr>
          <w:rFonts w:ascii="Arial" w:eastAsia="Times New Roman" w:hAnsi="Arial" w:cs="Arial"/>
          <w:sz w:val="20"/>
          <w:szCs w:val="20"/>
        </w:rPr>
        <w:tab/>
      </w:r>
      <w:r w:rsidRPr="002247C4">
        <w:rPr>
          <w:rFonts w:ascii="Arial" w:eastAsia="Times New Roman" w:hAnsi="Arial" w:cs="Arial"/>
          <w:sz w:val="20"/>
          <w:szCs w:val="20"/>
        </w:rPr>
        <w:tab/>
      </w:r>
      <w:r w:rsidRPr="002247C4">
        <w:rPr>
          <w:rFonts w:ascii="Arial" w:eastAsia="Times New Roman" w:hAnsi="Arial" w:cs="Arial"/>
          <w:sz w:val="20"/>
          <w:szCs w:val="20"/>
        </w:rPr>
        <w:tab/>
      </w:r>
      <w:r w:rsidRPr="002247C4">
        <w:rPr>
          <w:rFonts w:ascii="Arial" w:eastAsia="Times New Roman" w:hAnsi="Arial" w:cs="Arial"/>
          <w:sz w:val="20"/>
          <w:szCs w:val="20"/>
        </w:rPr>
        <w:tab/>
      </w:r>
      <w:r w:rsidRPr="002247C4">
        <w:rPr>
          <w:rFonts w:ascii="Arial" w:eastAsia="Times New Roman" w:hAnsi="Arial" w:cs="Arial"/>
          <w:sz w:val="20"/>
          <w:szCs w:val="20"/>
        </w:rPr>
        <w:tab/>
      </w:r>
      <w:r w:rsidRPr="002247C4">
        <w:rPr>
          <w:rFonts w:ascii="Arial" w:eastAsia="Times New Roman" w:hAnsi="Arial" w:cs="Arial"/>
          <w:sz w:val="20"/>
          <w:szCs w:val="20"/>
        </w:rPr>
        <w:tab/>
      </w:r>
      <w:r w:rsidRPr="002247C4">
        <w:rPr>
          <w:rFonts w:ascii="Arial" w:eastAsia="Times New Roman" w:hAnsi="Arial" w:cs="Arial"/>
          <w:sz w:val="20"/>
          <w:szCs w:val="20"/>
        </w:rPr>
        <w:tab/>
      </w:r>
      <w:r w:rsidRPr="002247C4">
        <w:rPr>
          <w:rFonts w:ascii="Arial" w:eastAsia="Times New Roman" w:hAnsi="Arial" w:cs="Arial"/>
          <w:sz w:val="20"/>
          <w:szCs w:val="20"/>
        </w:rPr>
        <w:tab/>
      </w:r>
    </w:p>
    <w:p w:rsidR="002247C4" w:rsidRPr="002247C4" w:rsidRDefault="002247C4" w:rsidP="002247C4">
      <w:pPr>
        <w:rPr>
          <w:rFonts w:ascii="Arial" w:eastAsia="Times New Roman" w:hAnsi="Arial" w:cs="Arial"/>
          <w:sz w:val="20"/>
          <w:szCs w:val="20"/>
        </w:rPr>
      </w:pPr>
    </w:p>
    <w:p w:rsidR="002247C4" w:rsidRPr="002247C4" w:rsidRDefault="002247C4" w:rsidP="002247C4">
      <w:pPr>
        <w:jc w:val="right"/>
        <w:rPr>
          <w:rFonts w:ascii="Arial" w:eastAsia="Times New Roman" w:hAnsi="Arial" w:cs="Arial"/>
          <w:sz w:val="20"/>
          <w:szCs w:val="20"/>
        </w:rPr>
      </w:pPr>
      <w:r w:rsidRPr="002247C4">
        <w:rPr>
          <w:rFonts w:ascii="Arial" w:eastAsia="Times New Roman" w:hAnsi="Arial" w:cs="Arial"/>
          <w:sz w:val="20"/>
          <w:szCs w:val="20"/>
        </w:rPr>
        <w:t xml:space="preserve"> </w:t>
      </w:r>
    </w:p>
    <w:p w:rsidR="002247C4" w:rsidRPr="002247C4" w:rsidRDefault="002247C4" w:rsidP="002247C4">
      <w:pPr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2247C4" w:rsidRPr="002247C4" w:rsidRDefault="002247C4" w:rsidP="002247C4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2247C4" w:rsidRPr="002247C4" w:rsidRDefault="002247C4" w:rsidP="002247C4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2247C4" w:rsidRPr="002247C4" w:rsidRDefault="002247C4" w:rsidP="002247C4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9A2F24" w:rsidRPr="002247C4" w:rsidRDefault="00535312">
      <w:pPr>
        <w:pStyle w:val="Standarduser"/>
        <w:jc w:val="right"/>
        <w:rPr>
          <w:rFonts w:ascii="Arial" w:eastAsia="Times New Roman" w:hAnsi="Arial" w:cs="Arial"/>
          <w:sz w:val="22"/>
          <w:szCs w:val="22"/>
        </w:rPr>
      </w:pPr>
      <w:r w:rsidRPr="005B1C54">
        <w:rPr>
          <w:rFonts w:ascii="Arial" w:eastAsia="Times New Roman" w:hAnsi="Arial" w:cs="Arial"/>
        </w:rPr>
        <w:t xml:space="preserve"> </w:t>
      </w:r>
      <w:r w:rsidRPr="002247C4">
        <w:rPr>
          <w:rFonts w:ascii="Arial" w:eastAsia="Times New Roman" w:hAnsi="Arial" w:cs="Arial"/>
          <w:sz w:val="22"/>
          <w:szCs w:val="22"/>
        </w:rPr>
        <w:t>Spett.le</w:t>
      </w:r>
    </w:p>
    <w:p w:rsidR="009A2F24" w:rsidRPr="002247C4" w:rsidRDefault="00535312">
      <w:pPr>
        <w:pStyle w:val="Standarduser"/>
        <w:jc w:val="right"/>
        <w:rPr>
          <w:rFonts w:ascii="Arial" w:eastAsia="Times New Roman" w:hAnsi="Arial" w:cs="Arial"/>
          <w:b/>
          <w:sz w:val="22"/>
          <w:szCs w:val="22"/>
        </w:rPr>
      </w:pPr>
      <w:r w:rsidRPr="002247C4">
        <w:rPr>
          <w:rFonts w:ascii="Arial" w:eastAsia="Times New Roman" w:hAnsi="Arial" w:cs="Arial"/>
          <w:b/>
          <w:sz w:val="22"/>
          <w:szCs w:val="22"/>
        </w:rPr>
        <w:t>Lamezia Multiservizi S.p.A.</w:t>
      </w:r>
    </w:p>
    <w:p w:rsidR="009A2F24" w:rsidRPr="002247C4" w:rsidRDefault="00535312">
      <w:pPr>
        <w:pStyle w:val="Standarduser"/>
        <w:jc w:val="right"/>
        <w:rPr>
          <w:rFonts w:ascii="Arial" w:eastAsia="Times New Roman" w:hAnsi="Arial" w:cs="Arial"/>
          <w:sz w:val="22"/>
          <w:szCs w:val="22"/>
        </w:rPr>
      </w:pPr>
      <w:r w:rsidRPr="002247C4">
        <w:rPr>
          <w:rFonts w:ascii="Arial" w:eastAsia="Times New Roman" w:hAnsi="Arial" w:cs="Arial"/>
          <w:sz w:val="22"/>
          <w:szCs w:val="22"/>
        </w:rPr>
        <w:t>Corso Nicotera, 220</w:t>
      </w:r>
    </w:p>
    <w:p w:rsidR="009A2F24" w:rsidRPr="002247C4" w:rsidRDefault="00535312">
      <w:pPr>
        <w:pStyle w:val="Standarduser"/>
        <w:jc w:val="right"/>
        <w:rPr>
          <w:rFonts w:ascii="Arial" w:eastAsia="Times New Roman" w:hAnsi="Arial" w:cs="Arial"/>
          <w:sz w:val="22"/>
          <w:szCs w:val="22"/>
        </w:rPr>
      </w:pPr>
      <w:r w:rsidRPr="002247C4">
        <w:rPr>
          <w:rFonts w:ascii="Arial" w:eastAsia="Times New Roman" w:hAnsi="Arial" w:cs="Arial"/>
          <w:sz w:val="22"/>
          <w:szCs w:val="22"/>
        </w:rPr>
        <w:t>88046 LAMEZIA TERME (CZ)</w:t>
      </w:r>
    </w:p>
    <w:p w:rsidR="009A2F24" w:rsidRPr="002247C4" w:rsidRDefault="009A2F24">
      <w:pPr>
        <w:pStyle w:val="Standarduser"/>
        <w:rPr>
          <w:rFonts w:ascii="Arial" w:eastAsia="Times New Roman" w:hAnsi="Arial" w:cs="Arial"/>
          <w:sz w:val="22"/>
          <w:szCs w:val="22"/>
        </w:rPr>
      </w:pPr>
    </w:p>
    <w:p w:rsidR="009A2F24" w:rsidRPr="002247C4" w:rsidRDefault="009A2F24">
      <w:pPr>
        <w:pStyle w:val="Standarduser"/>
        <w:rPr>
          <w:rFonts w:ascii="Arial" w:eastAsia="Gill Sans MT" w:hAnsi="Arial" w:cs="Arial"/>
          <w:color w:val="000000"/>
          <w:sz w:val="22"/>
          <w:szCs w:val="22"/>
        </w:rPr>
      </w:pPr>
    </w:p>
    <w:p w:rsidR="00BC10EC" w:rsidRPr="002247C4" w:rsidRDefault="00535312" w:rsidP="005D562B">
      <w:pPr>
        <w:pStyle w:val="Standarduser"/>
        <w:spacing w:line="300" w:lineRule="exact"/>
        <w:rPr>
          <w:rFonts w:ascii="Arial" w:eastAsia="Gill Sans MT" w:hAnsi="Arial" w:cs="Arial"/>
          <w:color w:val="000000"/>
          <w:sz w:val="22"/>
          <w:szCs w:val="22"/>
        </w:rPr>
      </w:pPr>
      <w:r w:rsidRPr="002247C4">
        <w:rPr>
          <w:rFonts w:ascii="Arial" w:eastAsia="Gill Sans MT" w:hAnsi="Arial" w:cs="Arial"/>
          <w:b/>
          <w:bCs/>
          <w:color w:val="000000"/>
          <w:sz w:val="22"/>
          <w:szCs w:val="22"/>
        </w:rPr>
        <w:t>OGGETTO</w:t>
      </w:r>
      <w:r w:rsidRPr="002247C4">
        <w:rPr>
          <w:rFonts w:ascii="Arial" w:eastAsia="Gill Sans MT" w:hAnsi="Arial" w:cs="Arial"/>
          <w:b/>
          <w:bCs/>
          <w:i/>
          <w:iCs/>
          <w:color w:val="000000"/>
          <w:sz w:val="22"/>
          <w:szCs w:val="22"/>
        </w:rPr>
        <w:t xml:space="preserve">: </w:t>
      </w:r>
      <w:r w:rsidRPr="002247C4">
        <w:rPr>
          <w:rFonts w:ascii="Arial" w:eastAsia="Gill Sans MT" w:hAnsi="Arial" w:cs="Arial"/>
          <w:color w:val="000000"/>
          <w:sz w:val="22"/>
          <w:szCs w:val="22"/>
        </w:rPr>
        <w:t xml:space="preserve">Procedura aperta per affidamento fornitura di </w:t>
      </w:r>
      <w:r w:rsidR="00BC10EC" w:rsidRPr="002247C4">
        <w:rPr>
          <w:rFonts w:ascii="Arial" w:eastAsia="Gill Sans MT" w:hAnsi="Arial" w:cs="Arial"/>
          <w:color w:val="000000"/>
          <w:sz w:val="22"/>
          <w:szCs w:val="22"/>
        </w:rPr>
        <w:t xml:space="preserve">carburante tramite </w:t>
      </w:r>
      <w:proofErr w:type="spellStart"/>
      <w:r w:rsidR="00BC10EC" w:rsidRPr="002247C4">
        <w:rPr>
          <w:rFonts w:ascii="Arial" w:eastAsia="Gill Sans MT" w:hAnsi="Arial" w:cs="Arial"/>
          <w:color w:val="000000"/>
          <w:sz w:val="22"/>
          <w:szCs w:val="22"/>
        </w:rPr>
        <w:t>Fuel</w:t>
      </w:r>
      <w:proofErr w:type="spellEnd"/>
      <w:r w:rsidR="00BC10EC" w:rsidRPr="002247C4">
        <w:rPr>
          <w:rFonts w:ascii="Arial" w:eastAsia="Gill Sans MT" w:hAnsi="Arial" w:cs="Arial"/>
          <w:color w:val="000000"/>
          <w:sz w:val="22"/>
          <w:szCs w:val="22"/>
        </w:rPr>
        <w:t xml:space="preserve"> Card</w:t>
      </w:r>
      <w:r w:rsidRPr="002247C4">
        <w:rPr>
          <w:rFonts w:ascii="Arial" w:eastAsia="Gill Sans MT" w:hAnsi="Arial" w:cs="Arial"/>
          <w:color w:val="000000"/>
          <w:sz w:val="22"/>
          <w:szCs w:val="22"/>
        </w:rPr>
        <w:t xml:space="preserve"> </w:t>
      </w:r>
      <w:r w:rsidR="005D562B" w:rsidRPr="002247C4">
        <w:rPr>
          <w:rFonts w:ascii="Arial" w:eastAsia="Gill Sans MT" w:hAnsi="Arial" w:cs="Arial"/>
          <w:color w:val="000000"/>
          <w:sz w:val="22"/>
          <w:szCs w:val="22"/>
        </w:rPr>
        <w:t xml:space="preserve"> </w:t>
      </w:r>
    </w:p>
    <w:p w:rsidR="005D562B" w:rsidRPr="002247C4" w:rsidRDefault="00BC10EC" w:rsidP="00BC10EC">
      <w:pPr>
        <w:pStyle w:val="Standarduser"/>
        <w:spacing w:line="300" w:lineRule="exact"/>
        <w:ind w:firstLine="709"/>
        <w:rPr>
          <w:rFonts w:ascii="Arial" w:hAnsi="Arial" w:cs="Arial"/>
          <w:sz w:val="22"/>
          <w:szCs w:val="22"/>
        </w:rPr>
      </w:pPr>
      <w:r w:rsidRPr="002247C4">
        <w:rPr>
          <w:rFonts w:ascii="Arial" w:eastAsia="Gill Sans MT" w:hAnsi="Arial" w:cs="Arial"/>
          <w:color w:val="000000"/>
          <w:sz w:val="22"/>
          <w:szCs w:val="22"/>
        </w:rPr>
        <w:t xml:space="preserve">      </w:t>
      </w:r>
      <w:r w:rsidR="00E13413" w:rsidRPr="002247C4">
        <w:rPr>
          <w:rFonts w:ascii="Arial" w:eastAsia="Gill Sans MT" w:hAnsi="Arial" w:cs="Arial"/>
          <w:color w:val="000000"/>
          <w:sz w:val="22"/>
          <w:szCs w:val="22"/>
        </w:rPr>
        <w:t xml:space="preserve">   </w:t>
      </w:r>
      <w:r w:rsidR="005D562B" w:rsidRPr="002247C4">
        <w:rPr>
          <w:rFonts w:ascii="Arial" w:eastAsia="Gill Sans MT" w:hAnsi="Arial" w:cs="Arial"/>
          <w:b/>
          <w:bCs/>
          <w:i/>
          <w:iCs/>
          <w:color w:val="000000"/>
          <w:sz w:val="22"/>
          <w:szCs w:val="22"/>
        </w:rPr>
        <w:t>Offerta economica.</w:t>
      </w:r>
    </w:p>
    <w:p w:rsidR="00BC10EC" w:rsidRPr="002247C4" w:rsidRDefault="00BC10EC">
      <w:pPr>
        <w:pStyle w:val="Default"/>
        <w:spacing w:line="300" w:lineRule="exact"/>
        <w:rPr>
          <w:rFonts w:ascii="Arial" w:hAnsi="Arial" w:cs="Arial"/>
          <w:i/>
          <w:iCs/>
          <w:sz w:val="22"/>
          <w:szCs w:val="22"/>
        </w:rPr>
      </w:pPr>
    </w:p>
    <w:p w:rsidR="005D562B" w:rsidRPr="002247C4" w:rsidRDefault="00A43349" w:rsidP="00BE7C39">
      <w:pPr>
        <w:pStyle w:val="Default"/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2247C4">
        <w:rPr>
          <w:rFonts w:ascii="Arial" w:hAnsi="Arial" w:cs="Arial"/>
          <w:i/>
          <w:iCs/>
          <w:sz w:val="22"/>
          <w:szCs w:val="22"/>
        </w:rPr>
        <w:t xml:space="preserve">GARA N. __________________ </w:t>
      </w:r>
      <w:r w:rsidR="00BE7C39">
        <w:rPr>
          <w:rFonts w:ascii="Arial" w:hAnsi="Arial" w:cs="Arial"/>
          <w:i/>
          <w:iCs/>
          <w:sz w:val="22"/>
          <w:szCs w:val="22"/>
        </w:rPr>
        <w:tab/>
      </w:r>
      <w:r w:rsidR="005D562B" w:rsidRPr="002247C4">
        <w:rPr>
          <w:rFonts w:ascii="Arial" w:hAnsi="Arial" w:cs="Arial"/>
          <w:i/>
          <w:iCs/>
          <w:sz w:val="22"/>
          <w:szCs w:val="22"/>
        </w:rPr>
        <w:t xml:space="preserve">CIG __________________________ </w:t>
      </w:r>
    </w:p>
    <w:p w:rsidR="00BE7C39" w:rsidRDefault="00BC10EC" w:rsidP="00BE7C3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247C4">
        <w:rPr>
          <w:rFonts w:ascii="Arial" w:hAnsi="Arial" w:cs="Arial"/>
          <w:sz w:val="22"/>
          <w:szCs w:val="22"/>
        </w:rPr>
        <w:t>L’Operatore Economico</w:t>
      </w:r>
      <w:r w:rsidR="00E13413" w:rsidRPr="002247C4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2247C4">
        <w:rPr>
          <w:rFonts w:ascii="Arial" w:hAnsi="Arial" w:cs="Arial"/>
          <w:sz w:val="22"/>
          <w:szCs w:val="22"/>
        </w:rPr>
        <w:t xml:space="preserve"> </w:t>
      </w:r>
      <w:r w:rsidR="00535312" w:rsidRPr="002247C4">
        <w:rPr>
          <w:rFonts w:ascii="Arial" w:hAnsi="Arial" w:cs="Arial"/>
          <w:sz w:val="22"/>
          <w:szCs w:val="22"/>
        </w:rPr>
        <w:t>____</w:t>
      </w:r>
      <w:r w:rsidRPr="002247C4">
        <w:rPr>
          <w:rFonts w:ascii="Arial" w:hAnsi="Arial" w:cs="Arial"/>
          <w:sz w:val="22"/>
          <w:szCs w:val="22"/>
        </w:rPr>
        <w:t>_______</w:t>
      </w:r>
      <w:r w:rsidR="00535312" w:rsidRPr="002247C4">
        <w:rPr>
          <w:rFonts w:ascii="Arial" w:hAnsi="Arial" w:cs="Arial"/>
          <w:sz w:val="22"/>
          <w:szCs w:val="22"/>
        </w:rPr>
        <w:t>_______________</w:t>
      </w:r>
      <w:r w:rsidR="00E13413" w:rsidRPr="002247C4">
        <w:rPr>
          <w:rFonts w:ascii="Arial" w:hAnsi="Arial" w:cs="Arial"/>
          <w:sz w:val="22"/>
          <w:szCs w:val="22"/>
        </w:rPr>
        <w:t>_________</w:t>
      </w:r>
      <w:r w:rsidR="00535312" w:rsidRPr="002247C4">
        <w:rPr>
          <w:rFonts w:ascii="Arial" w:hAnsi="Arial" w:cs="Arial"/>
          <w:sz w:val="22"/>
          <w:szCs w:val="22"/>
        </w:rPr>
        <w:t xml:space="preserve">_______________, </w:t>
      </w:r>
    </w:p>
    <w:p w:rsidR="009A2F24" w:rsidRPr="002247C4" w:rsidRDefault="00535312" w:rsidP="00BE7C3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247C4">
        <w:rPr>
          <w:rFonts w:ascii="Arial" w:hAnsi="Arial" w:cs="Arial"/>
          <w:sz w:val="22"/>
          <w:szCs w:val="22"/>
        </w:rPr>
        <w:t>nella persona del suo legale rappresentante _______</w:t>
      </w:r>
      <w:r w:rsidR="004B5965" w:rsidRPr="002247C4">
        <w:rPr>
          <w:rFonts w:ascii="Arial" w:hAnsi="Arial" w:cs="Arial"/>
          <w:sz w:val="22"/>
          <w:szCs w:val="22"/>
        </w:rPr>
        <w:t>________________</w:t>
      </w:r>
      <w:r w:rsidRPr="002247C4">
        <w:rPr>
          <w:rFonts w:ascii="Arial" w:hAnsi="Arial" w:cs="Arial"/>
          <w:sz w:val="22"/>
          <w:szCs w:val="22"/>
        </w:rPr>
        <w:t>____________  C.F._____</w:t>
      </w:r>
      <w:r w:rsidR="00BC10EC" w:rsidRPr="002247C4">
        <w:rPr>
          <w:rFonts w:ascii="Arial" w:hAnsi="Arial" w:cs="Arial"/>
          <w:sz w:val="22"/>
          <w:szCs w:val="22"/>
        </w:rPr>
        <w:t>__</w:t>
      </w:r>
      <w:r w:rsidRPr="002247C4">
        <w:rPr>
          <w:rFonts w:ascii="Arial" w:hAnsi="Arial" w:cs="Arial"/>
          <w:sz w:val="22"/>
          <w:szCs w:val="22"/>
        </w:rPr>
        <w:t>________________________,</w:t>
      </w:r>
    </w:p>
    <w:p w:rsidR="00BE7C39" w:rsidRDefault="00A85206" w:rsidP="00BE7C3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ATTESTA</w:t>
      </w:r>
    </w:p>
    <w:p w:rsidR="00A85206" w:rsidRPr="00BE7C39" w:rsidRDefault="00BE7C39" w:rsidP="00BE7C39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12D8">
        <w:rPr>
          <w:rFonts w:asciiTheme="minorHAnsi" w:eastAsia="SimSun" w:hAnsiTheme="minorHAnsi" w:cstheme="minorHAnsi"/>
          <w:i/>
        </w:rPr>
        <w:t xml:space="preserve"> </w:t>
      </w:r>
      <w:r w:rsidRPr="00BE7C39">
        <w:rPr>
          <w:rFonts w:asciiTheme="minorHAnsi" w:eastAsia="SimSun" w:hAnsiTheme="minorHAnsi" w:cstheme="minorHAnsi"/>
        </w:rPr>
        <w:t xml:space="preserve">l’ultimo </w:t>
      </w:r>
      <w:r w:rsidRPr="001712D8">
        <w:rPr>
          <w:rFonts w:asciiTheme="minorHAnsi" w:eastAsia="SimSun" w:hAnsiTheme="minorHAnsi" w:cstheme="minorHAnsi"/>
        </w:rPr>
        <w:t xml:space="preserve">prezzo a litro di </w:t>
      </w:r>
      <w:r w:rsidRPr="00BE7C39">
        <w:rPr>
          <w:rFonts w:asciiTheme="minorHAnsi" w:eastAsia="SimSun" w:hAnsiTheme="minorHAnsi" w:cstheme="minorHAnsi"/>
        </w:rPr>
        <w:t xml:space="preserve">gasolio </w:t>
      </w:r>
      <w:r w:rsidRPr="001712D8">
        <w:rPr>
          <w:rFonts w:asciiTheme="minorHAnsi" w:eastAsia="SimSun" w:hAnsiTheme="minorHAnsi" w:cstheme="minorHAnsi"/>
        </w:rPr>
        <w:t xml:space="preserve">con “modalità servito” comunicato al Ministero dello Sviluppo Economico </w:t>
      </w:r>
      <w:r w:rsidRPr="00BE7C39">
        <w:rPr>
          <w:rFonts w:asciiTheme="minorHAnsi" w:eastAsia="SimSun" w:hAnsiTheme="minorHAnsi" w:cstheme="minorHAnsi"/>
        </w:rPr>
        <w:t>in data ____________________   è il seguente _____________________ (euro/litro)</w:t>
      </w:r>
    </w:p>
    <w:p w:rsidR="00BE7C39" w:rsidRPr="00BE7C39" w:rsidRDefault="00BE7C39" w:rsidP="00BE7C39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7C39">
        <w:rPr>
          <w:rFonts w:asciiTheme="minorHAnsi" w:eastAsia="SimSun" w:hAnsiTheme="minorHAnsi" w:cstheme="minorHAnsi"/>
        </w:rPr>
        <w:t xml:space="preserve">l’ultimo </w:t>
      </w:r>
      <w:r w:rsidRPr="001712D8">
        <w:rPr>
          <w:rFonts w:asciiTheme="minorHAnsi" w:eastAsia="SimSun" w:hAnsiTheme="minorHAnsi" w:cstheme="minorHAnsi"/>
        </w:rPr>
        <w:t xml:space="preserve">prezzo a litro di </w:t>
      </w:r>
      <w:r w:rsidRPr="00BE7C39">
        <w:rPr>
          <w:rFonts w:asciiTheme="minorHAnsi" w:eastAsia="SimSun" w:hAnsiTheme="minorHAnsi" w:cstheme="minorHAnsi"/>
        </w:rPr>
        <w:t>benzina</w:t>
      </w:r>
      <w:r w:rsidRPr="00BE7C39">
        <w:rPr>
          <w:rFonts w:asciiTheme="minorHAnsi" w:eastAsia="SimSun" w:hAnsiTheme="minorHAnsi" w:cstheme="minorHAnsi"/>
        </w:rPr>
        <w:t xml:space="preserve"> </w:t>
      </w:r>
      <w:r w:rsidRPr="001712D8">
        <w:rPr>
          <w:rFonts w:asciiTheme="minorHAnsi" w:eastAsia="SimSun" w:hAnsiTheme="minorHAnsi" w:cstheme="minorHAnsi"/>
        </w:rPr>
        <w:t xml:space="preserve">con “modalità servito” comunicato al Ministero dello Sviluppo Economico </w:t>
      </w:r>
      <w:r w:rsidRPr="00BE7C39">
        <w:rPr>
          <w:rFonts w:asciiTheme="minorHAnsi" w:eastAsia="SimSun" w:hAnsiTheme="minorHAnsi" w:cstheme="minorHAnsi"/>
        </w:rPr>
        <w:t>in data ____________________   è il seguente _____________________ (euro/litro)</w:t>
      </w:r>
    </w:p>
    <w:p w:rsidR="009A2F24" w:rsidRPr="002247C4" w:rsidRDefault="00BC10EC" w:rsidP="00BE7C3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247C4">
        <w:rPr>
          <w:rFonts w:ascii="Arial" w:hAnsi="Arial" w:cs="Arial"/>
          <w:b/>
          <w:bCs/>
          <w:sz w:val="22"/>
          <w:szCs w:val="22"/>
        </w:rPr>
        <w:t>OFFRE</w:t>
      </w:r>
    </w:p>
    <w:p w:rsidR="00BC10EC" w:rsidRPr="002247C4" w:rsidRDefault="00BC10EC" w:rsidP="00BE7C39">
      <w:pPr>
        <w:pStyle w:val="Standarduser"/>
        <w:spacing w:line="360" w:lineRule="auto"/>
        <w:rPr>
          <w:rFonts w:ascii="Arial" w:eastAsia="Gill Sans MT" w:hAnsi="Arial" w:cs="Arial"/>
          <w:color w:val="000000"/>
          <w:sz w:val="22"/>
          <w:szCs w:val="22"/>
        </w:rPr>
      </w:pPr>
      <w:r w:rsidRPr="002247C4">
        <w:rPr>
          <w:rFonts w:ascii="Arial" w:eastAsia="Gill Sans MT" w:hAnsi="Arial" w:cs="Arial"/>
          <w:color w:val="000000"/>
          <w:sz w:val="22"/>
          <w:szCs w:val="22"/>
        </w:rPr>
        <w:t>Lo sconto unico sia per il gasolio che per la benzina</w:t>
      </w:r>
      <w:r w:rsidR="00E13413" w:rsidRPr="002247C4">
        <w:rPr>
          <w:rFonts w:ascii="Arial" w:eastAsia="Gill Sans MT" w:hAnsi="Arial" w:cs="Arial"/>
          <w:color w:val="000000"/>
          <w:sz w:val="22"/>
          <w:szCs w:val="22"/>
        </w:rPr>
        <w:t>,</w:t>
      </w:r>
      <w:r w:rsidRPr="002247C4">
        <w:rPr>
          <w:rFonts w:ascii="Arial" w:eastAsia="Gill Sans MT" w:hAnsi="Arial" w:cs="Arial"/>
          <w:color w:val="000000"/>
          <w:sz w:val="22"/>
          <w:szCs w:val="22"/>
        </w:rPr>
        <w:t xml:space="preserve"> espresso in euro/litro con </w:t>
      </w:r>
      <w:r w:rsidR="00A85206">
        <w:rPr>
          <w:rFonts w:ascii="Arial" w:eastAsia="Gill Sans MT" w:hAnsi="Arial" w:cs="Arial"/>
          <w:color w:val="000000"/>
          <w:sz w:val="22"/>
          <w:szCs w:val="22"/>
        </w:rPr>
        <w:t>tre</w:t>
      </w:r>
      <w:r w:rsidRPr="002247C4">
        <w:rPr>
          <w:rFonts w:ascii="Arial" w:eastAsia="Gill Sans MT" w:hAnsi="Arial" w:cs="Arial"/>
          <w:color w:val="000000"/>
          <w:sz w:val="22"/>
          <w:szCs w:val="22"/>
        </w:rPr>
        <w:t xml:space="preserve"> cifre decimali</w:t>
      </w:r>
      <w:r w:rsidR="00E13413" w:rsidRPr="002247C4">
        <w:rPr>
          <w:rFonts w:ascii="Arial" w:eastAsia="Gill Sans MT" w:hAnsi="Arial" w:cs="Arial"/>
          <w:color w:val="000000"/>
          <w:sz w:val="22"/>
          <w:szCs w:val="22"/>
        </w:rPr>
        <w:t>,</w:t>
      </w:r>
      <w:r w:rsidRPr="002247C4">
        <w:rPr>
          <w:rFonts w:ascii="Arial" w:eastAsia="Gill Sans MT" w:hAnsi="Arial" w:cs="Arial"/>
          <w:color w:val="000000"/>
          <w:sz w:val="22"/>
          <w:szCs w:val="22"/>
        </w:rPr>
        <w:t xml:space="preserve"> pari a</w:t>
      </w:r>
      <w:r w:rsidR="005B1C54" w:rsidRPr="002247C4">
        <w:rPr>
          <w:rStyle w:val="Rimandonotaapidipagina"/>
          <w:rFonts w:ascii="Arial" w:eastAsia="Gill Sans MT" w:hAnsi="Arial" w:cs="Arial"/>
          <w:color w:val="000000"/>
          <w:sz w:val="22"/>
          <w:szCs w:val="22"/>
        </w:rPr>
        <w:footnoteReference w:id="2"/>
      </w:r>
      <w:r w:rsidRPr="002247C4">
        <w:rPr>
          <w:rFonts w:ascii="Arial" w:eastAsia="Gill Sans MT" w:hAnsi="Arial" w:cs="Arial"/>
          <w:color w:val="000000"/>
          <w:sz w:val="22"/>
          <w:szCs w:val="22"/>
        </w:rPr>
        <w:t>:</w:t>
      </w:r>
      <w:r w:rsidR="00E13413" w:rsidRPr="002247C4">
        <w:rPr>
          <w:rFonts w:ascii="Arial" w:eastAsia="Gill Sans MT" w:hAnsi="Arial" w:cs="Arial"/>
          <w:color w:val="000000"/>
          <w:sz w:val="22"/>
          <w:szCs w:val="22"/>
        </w:rPr>
        <w:t xml:space="preserve">  </w:t>
      </w:r>
      <w:r w:rsidRPr="002247C4">
        <w:rPr>
          <w:rFonts w:ascii="Arial" w:eastAsia="Gill Sans MT" w:hAnsi="Arial" w:cs="Arial"/>
          <w:color w:val="000000"/>
          <w:sz w:val="22"/>
          <w:szCs w:val="22"/>
        </w:rPr>
        <w:t>___________________________ (euro/litro)</w:t>
      </w:r>
    </w:p>
    <w:p w:rsidR="00BE7C39" w:rsidRDefault="00BE7C39" w:rsidP="00BE7C39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 sottoscritto prende atto e accetta:</w:t>
      </w:r>
    </w:p>
    <w:p w:rsidR="00BE7C39" w:rsidRPr="00BE7C39" w:rsidRDefault="00BE7C39" w:rsidP="00BE7C39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E7C39">
        <w:rPr>
          <w:rFonts w:ascii="Arial" w:hAnsi="Arial" w:cs="Arial"/>
          <w:bCs/>
          <w:sz w:val="22"/>
          <w:szCs w:val="22"/>
        </w:rPr>
        <w:t>che per la durata dell’appalto l</w:t>
      </w:r>
      <w:r w:rsidR="00BC10EC" w:rsidRPr="00BE7C39">
        <w:rPr>
          <w:rFonts w:ascii="Arial" w:hAnsi="Arial" w:cs="Arial"/>
          <w:bCs/>
          <w:sz w:val="22"/>
          <w:szCs w:val="22"/>
        </w:rPr>
        <w:t xml:space="preserve">o sconto </w:t>
      </w:r>
      <w:r w:rsidRPr="00BE7C39">
        <w:rPr>
          <w:rFonts w:ascii="Arial" w:hAnsi="Arial" w:cs="Arial"/>
          <w:bCs/>
          <w:sz w:val="22"/>
          <w:szCs w:val="22"/>
        </w:rPr>
        <w:t xml:space="preserve">offerto </w:t>
      </w:r>
      <w:r w:rsidR="00BC10EC" w:rsidRPr="00BE7C39">
        <w:rPr>
          <w:rFonts w:ascii="Arial" w:hAnsi="Arial" w:cs="Arial"/>
          <w:bCs/>
          <w:sz w:val="22"/>
          <w:szCs w:val="22"/>
        </w:rPr>
        <w:t>sarà praticato sul prezzo del carburante “modalità servito”</w:t>
      </w:r>
      <w:r w:rsidR="005B1C54" w:rsidRPr="00BE7C39">
        <w:rPr>
          <w:rFonts w:ascii="Arial" w:hAnsi="Arial" w:cs="Arial"/>
          <w:bCs/>
          <w:sz w:val="22"/>
          <w:szCs w:val="22"/>
        </w:rPr>
        <w:t xml:space="preserve">, </w:t>
      </w:r>
      <w:r w:rsidR="00BC10EC" w:rsidRPr="00BE7C39">
        <w:rPr>
          <w:rFonts w:ascii="Arial" w:hAnsi="Arial" w:cs="Arial"/>
          <w:sz w:val="22"/>
          <w:szCs w:val="22"/>
        </w:rPr>
        <w:t>comunicato al Ministero dello Sviluppo Economico e pubblicato sul portale dell’Osservatorio Carburanti dello stesso M</w:t>
      </w:r>
      <w:r w:rsidRPr="00BE7C39">
        <w:rPr>
          <w:rFonts w:ascii="Arial" w:hAnsi="Arial" w:cs="Arial"/>
          <w:sz w:val="22"/>
          <w:szCs w:val="22"/>
        </w:rPr>
        <w:t>ISE, al netto dell’IVA e che</w:t>
      </w:r>
      <w:r w:rsidR="00E92229">
        <w:rPr>
          <w:rFonts w:ascii="Arial" w:hAnsi="Arial" w:cs="Arial"/>
          <w:sz w:val="22"/>
          <w:szCs w:val="22"/>
        </w:rPr>
        <w:t>,</w:t>
      </w:r>
      <w:r w:rsidRPr="00BE7C39">
        <w:rPr>
          <w:rFonts w:ascii="Arial" w:hAnsi="Arial" w:cs="Arial"/>
          <w:sz w:val="22"/>
          <w:szCs w:val="22"/>
        </w:rPr>
        <w:t xml:space="preserve"> q</w:t>
      </w:r>
      <w:r w:rsidR="005B1C54" w:rsidRPr="00BE7C39">
        <w:rPr>
          <w:rFonts w:ascii="Arial" w:hAnsi="Arial" w:cs="Arial"/>
          <w:sz w:val="22"/>
          <w:szCs w:val="22"/>
        </w:rPr>
        <w:t xml:space="preserve">ualora il prezzo praticato alla pompa all’atto del prelievo sia diverso dal prezzo rilevato sul portale dell’Osservatorio Carburanti del MISE, </w:t>
      </w:r>
      <w:r w:rsidRPr="00BE7C39">
        <w:rPr>
          <w:rFonts w:ascii="Arial" w:hAnsi="Arial" w:cs="Arial"/>
          <w:sz w:val="22"/>
          <w:szCs w:val="22"/>
        </w:rPr>
        <w:t xml:space="preserve">sarà applicato al </w:t>
      </w:r>
      <w:r w:rsidR="005B1C54" w:rsidRPr="00BE7C39">
        <w:rPr>
          <w:rFonts w:ascii="Arial" w:hAnsi="Arial" w:cs="Arial"/>
          <w:sz w:val="22"/>
          <w:szCs w:val="22"/>
        </w:rPr>
        <w:t>prezzo un</w:t>
      </w:r>
      <w:r w:rsidRPr="00BE7C39">
        <w:rPr>
          <w:rFonts w:ascii="Arial" w:hAnsi="Arial" w:cs="Arial"/>
          <w:sz w:val="22"/>
          <w:szCs w:val="22"/>
        </w:rPr>
        <w:t xml:space="preserve">itario di riferimento più basso; </w:t>
      </w:r>
    </w:p>
    <w:p w:rsidR="00BC10EC" w:rsidRPr="00BE7C39" w:rsidRDefault="005B1C54" w:rsidP="00BE7C39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E7C39">
        <w:rPr>
          <w:rFonts w:ascii="Arial" w:hAnsi="Arial" w:cs="Arial"/>
          <w:bCs/>
          <w:sz w:val="22"/>
          <w:szCs w:val="22"/>
        </w:rPr>
        <w:t xml:space="preserve">che la presente  fornitura di carburante è soggetta allo split </w:t>
      </w:r>
      <w:proofErr w:type="spellStart"/>
      <w:r w:rsidRPr="00BE7C39">
        <w:rPr>
          <w:rFonts w:ascii="Arial" w:hAnsi="Arial" w:cs="Arial"/>
          <w:bCs/>
          <w:sz w:val="22"/>
          <w:szCs w:val="22"/>
        </w:rPr>
        <w:t>payment</w:t>
      </w:r>
      <w:proofErr w:type="spellEnd"/>
      <w:r w:rsidRPr="00BE7C39">
        <w:rPr>
          <w:rFonts w:ascii="Arial" w:hAnsi="Arial" w:cs="Arial"/>
          <w:bCs/>
          <w:sz w:val="22"/>
          <w:szCs w:val="22"/>
        </w:rPr>
        <w:t xml:space="preserve"> ex art.17-ter del D.P.R. 633/1972 e all’obbligo di fatturazione elettronica.</w:t>
      </w:r>
    </w:p>
    <w:p w:rsidR="009A2F24" w:rsidRPr="002247C4" w:rsidRDefault="00E13413" w:rsidP="00BE7C3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247C4">
        <w:rPr>
          <w:rFonts w:ascii="Arial" w:hAnsi="Arial" w:cs="Arial"/>
          <w:bCs/>
          <w:sz w:val="22"/>
          <w:szCs w:val="22"/>
        </w:rPr>
        <w:t>Data ______________</w:t>
      </w:r>
      <w:r w:rsidRPr="002247C4">
        <w:rPr>
          <w:rFonts w:ascii="Arial" w:hAnsi="Arial" w:cs="Arial"/>
          <w:bCs/>
          <w:sz w:val="22"/>
          <w:szCs w:val="22"/>
        </w:rPr>
        <w:tab/>
      </w:r>
      <w:r w:rsidRPr="002247C4">
        <w:rPr>
          <w:rFonts w:ascii="Arial" w:hAnsi="Arial" w:cs="Arial"/>
          <w:bCs/>
          <w:sz w:val="22"/>
          <w:szCs w:val="22"/>
        </w:rPr>
        <w:tab/>
      </w:r>
      <w:r w:rsidRPr="002247C4">
        <w:rPr>
          <w:rFonts w:ascii="Arial" w:hAnsi="Arial" w:cs="Arial"/>
          <w:bCs/>
          <w:sz w:val="22"/>
          <w:szCs w:val="22"/>
        </w:rPr>
        <w:tab/>
      </w:r>
      <w:r w:rsidRPr="002247C4">
        <w:rPr>
          <w:rFonts w:ascii="Arial" w:hAnsi="Arial" w:cs="Arial"/>
          <w:bCs/>
          <w:sz w:val="22"/>
          <w:szCs w:val="22"/>
        </w:rPr>
        <w:tab/>
      </w:r>
      <w:r w:rsidRPr="002247C4">
        <w:rPr>
          <w:rFonts w:ascii="Arial" w:hAnsi="Arial" w:cs="Arial"/>
          <w:bCs/>
          <w:sz w:val="22"/>
          <w:szCs w:val="22"/>
        </w:rPr>
        <w:tab/>
        <w:t>Timbro e firma (per esteso)</w:t>
      </w:r>
    </w:p>
    <w:sectPr w:rsidR="009A2F24" w:rsidRPr="002247C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F1" w:rsidRDefault="006111F1">
      <w:r>
        <w:separator/>
      </w:r>
    </w:p>
  </w:endnote>
  <w:endnote w:type="continuationSeparator" w:id="0">
    <w:p w:rsidR="006111F1" w:rsidRDefault="0061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F1" w:rsidRDefault="006111F1">
      <w:r>
        <w:rPr>
          <w:color w:val="000000"/>
        </w:rPr>
        <w:separator/>
      </w:r>
    </w:p>
  </w:footnote>
  <w:footnote w:type="continuationSeparator" w:id="0">
    <w:p w:rsidR="006111F1" w:rsidRDefault="006111F1">
      <w:r>
        <w:continuationSeparator/>
      </w:r>
    </w:p>
  </w:footnote>
  <w:footnote w:id="1">
    <w:p w:rsidR="00E13413" w:rsidRPr="00E92229" w:rsidRDefault="00E13413">
      <w:pPr>
        <w:pStyle w:val="Testonotaapidipagina"/>
        <w:rPr>
          <w:rFonts w:ascii="Arial" w:hAnsi="Arial" w:cs="Arial"/>
          <w:szCs w:val="20"/>
        </w:rPr>
      </w:pPr>
      <w:r w:rsidRPr="00E92229">
        <w:rPr>
          <w:rStyle w:val="Rimandonotaapidipagina"/>
          <w:rFonts w:ascii="Arial" w:hAnsi="Arial" w:cs="Arial"/>
          <w:szCs w:val="20"/>
        </w:rPr>
        <w:footnoteRef/>
      </w:r>
      <w:r w:rsidRPr="00E92229">
        <w:rPr>
          <w:rFonts w:ascii="Arial" w:hAnsi="Arial" w:cs="Arial"/>
          <w:szCs w:val="20"/>
        </w:rPr>
        <w:t xml:space="preserve"> </w:t>
      </w:r>
      <w:r w:rsidRPr="00E92229">
        <w:rPr>
          <w:rFonts w:ascii="Arial" w:hAnsi="Arial" w:cs="Arial"/>
          <w:color w:val="000000"/>
          <w:szCs w:val="20"/>
          <w:shd w:val="clear" w:color="auto" w:fill="F5FDFE"/>
        </w:rPr>
        <w:t>Rientrano nella definizione d</w:t>
      </w:r>
      <w:r w:rsidRPr="00E92229">
        <w:rPr>
          <w:rFonts w:ascii="Arial" w:hAnsi="Arial" w:cs="Arial"/>
          <w:szCs w:val="20"/>
          <w:shd w:val="clear" w:color="auto" w:fill="F5FDFE"/>
        </w:rPr>
        <w:t>i operatori economici i</w:t>
      </w:r>
      <w:r w:rsidRPr="00E92229">
        <w:rPr>
          <w:rFonts w:ascii="Arial" w:hAnsi="Arial" w:cs="Arial"/>
          <w:iCs/>
          <w:szCs w:val="20"/>
        </w:rPr>
        <w:t xml:space="preserve"> soggetti di cui all’art. 45, c. 2, D.Lgs.50/2016</w:t>
      </w:r>
    </w:p>
  </w:footnote>
  <w:footnote w:id="2">
    <w:p w:rsidR="005B1C54" w:rsidRPr="00E92229" w:rsidRDefault="005B1C54">
      <w:pPr>
        <w:pStyle w:val="Testonotaapidipagina"/>
        <w:rPr>
          <w:rFonts w:ascii="Arial" w:hAnsi="Arial" w:cs="Arial"/>
          <w:szCs w:val="20"/>
        </w:rPr>
      </w:pPr>
      <w:r w:rsidRPr="00E92229">
        <w:rPr>
          <w:rStyle w:val="Rimandonotaapidipagina"/>
          <w:rFonts w:ascii="Arial" w:hAnsi="Arial" w:cs="Arial"/>
          <w:szCs w:val="20"/>
        </w:rPr>
        <w:footnoteRef/>
      </w:r>
      <w:r w:rsidRPr="00E92229">
        <w:rPr>
          <w:rFonts w:ascii="Arial" w:hAnsi="Arial" w:cs="Arial"/>
          <w:szCs w:val="20"/>
        </w:rPr>
        <w:t xml:space="preserve"> Il format dello sconto dovrà essere il seguente  </w:t>
      </w:r>
      <w:proofErr w:type="spellStart"/>
      <w:r w:rsidRPr="00E92229">
        <w:rPr>
          <w:rFonts w:ascii="Arial" w:hAnsi="Arial" w:cs="Arial"/>
          <w:szCs w:val="20"/>
        </w:rPr>
        <w:t>x,xxx</w:t>
      </w:r>
      <w:proofErr w:type="spellEnd"/>
      <w:r w:rsidRPr="00E92229">
        <w:rPr>
          <w:rFonts w:ascii="Arial" w:hAnsi="Arial" w:cs="Arial"/>
          <w:szCs w:val="20"/>
        </w:rPr>
        <w:t xml:space="preserve"> (euro/litro)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413"/>
    <w:multiLevelType w:val="multilevel"/>
    <w:tmpl w:val="8E920BAA"/>
    <w:styleLink w:val="RTF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DE4804"/>
    <w:multiLevelType w:val="multilevel"/>
    <w:tmpl w:val="F6C210A6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06407BC6"/>
    <w:multiLevelType w:val="hybridMultilevel"/>
    <w:tmpl w:val="D752F5F8"/>
    <w:lvl w:ilvl="0" w:tplc="30DE0AA0">
      <w:start w:val="1"/>
      <w:numFmt w:val="upp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E39"/>
    <w:multiLevelType w:val="multilevel"/>
    <w:tmpl w:val="4FA26A7A"/>
    <w:styleLink w:val="WW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E6D2A1D"/>
    <w:multiLevelType w:val="multilevel"/>
    <w:tmpl w:val="BC2A4870"/>
    <w:styleLink w:val="RTF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09A1CBD"/>
    <w:multiLevelType w:val="multilevel"/>
    <w:tmpl w:val="6AC81B54"/>
    <w:styleLink w:val="WW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34278BF"/>
    <w:multiLevelType w:val="hybridMultilevel"/>
    <w:tmpl w:val="1DD858B8"/>
    <w:lvl w:ilvl="0" w:tplc="8D62925A">
      <w:start w:val="1"/>
      <w:numFmt w:val="bullet"/>
      <w:lvlText w:val="-"/>
      <w:lvlJc w:val="left"/>
      <w:pPr>
        <w:ind w:left="360" w:hanging="360"/>
      </w:pPr>
      <w:rPr>
        <w:rFonts w:ascii="Arial" w:eastAsia="Gill Sans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8776E0"/>
    <w:multiLevelType w:val="multilevel"/>
    <w:tmpl w:val="A3D6E0F8"/>
    <w:styleLink w:val="WW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7A04F45"/>
    <w:multiLevelType w:val="multilevel"/>
    <w:tmpl w:val="B27E1040"/>
    <w:styleLink w:val="WW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A786AB4"/>
    <w:multiLevelType w:val="multilevel"/>
    <w:tmpl w:val="79AAD398"/>
    <w:styleLink w:val="WW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E454C7F"/>
    <w:multiLevelType w:val="multilevel"/>
    <w:tmpl w:val="D4EE38AA"/>
    <w:styleLink w:val="RTF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C35C1A"/>
    <w:multiLevelType w:val="multilevel"/>
    <w:tmpl w:val="1478A9EE"/>
    <w:styleLink w:val="RTF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6A1056D"/>
    <w:multiLevelType w:val="multilevel"/>
    <w:tmpl w:val="CA3A8936"/>
    <w:styleLink w:val="RTF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1D3882"/>
    <w:multiLevelType w:val="multilevel"/>
    <w:tmpl w:val="4A04F0E0"/>
    <w:styleLink w:val="RTF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C26929"/>
    <w:multiLevelType w:val="multilevel"/>
    <w:tmpl w:val="33FA5F84"/>
    <w:styleLink w:val="RTF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BE75076"/>
    <w:multiLevelType w:val="hybridMultilevel"/>
    <w:tmpl w:val="06FC501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122878"/>
    <w:multiLevelType w:val="multilevel"/>
    <w:tmpl w:val="5D8675DC"/>
    <w:styleLink w:val="RTF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8D1B35"/>
    <w:multiLevelType w:val="multilevel"/>
    <w:tmpl w:val="D64807C0"/>
    <w:styleLink w:val="RTF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DF50841"/>
    <w:multiLevelType w:val="multilevel"/>
    <w:tmpl w:val="C82CCA82"/>
    <w:styleLink w:val="RTF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1416E64"/>
    <w:multiLevelType w:val="multilevel"/>
    <w:tmpl w:val="675CC3B2"/>
    <w:styleLink w:val="WW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5015B73"/>
    <w:multiLevelType w:val="multilevel"/>
    <w:tmpl w:val="0FD0DA2E"/>
    <w:styleLink w:val="WW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065EC9"/>
    <w:multiLevelType w:val="multilevel"/>
    <w:tmpl w:val="291ECC22"/>
    <w:styleLink w:val="WW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122288E"/>
    <w:multiLevelType w:val="multilevel"/>
    <w:tmpl w:val="F3583D32"/>
    <w:styleLink w:val="WWNum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1C20CF3"/>
    <w:multiLevelType w:val="multilevel"/>
    <w:tmpl w:val="DCEE3060"/>
    <w:styleLink w:val="WW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3B73FB8"/>
    <w:multiLevelType w:val="multilevel"/>
    <w:tmpl w:val="87843C0A"/>
    <w:styleLink w:val="WW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59B454B"/>
    <w:multiLevelType w:val="multilevel"/>
    <w:tmpl w:val="1FFC7EBA"/>
    <w:styleLink w:val="RTF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AB43C50"/>
    <w:multiLevelType w:val="multilevel"/>
    <w:tmpl w:val="26C6D36C"/>
    <w:styleLink w:val="WW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11E4DDF"/>
    <w:multiLevelType w:val="multilevel"/>
    <w:tmpl w:val="5B72998E"/>
    <w:styleLink w:val="RTF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25A4076"/>
    <w:multiLevelType w:val="multilevel"/>
    <w:tmpl w:val="5ED0E37C"/>
    <w:styleLink w:val="RTF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8C8736B"/>
    <w:multiLevelType w:val="multilevel"/>
    <w:tmpl w:val="35CAD046"/>
    <w:styleLink w:val="WW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C86774A"/>
    <w:multiLevelType w:val="multilevel"/>
    <w:tmpl w:val="6AC8DEFC"/>
    <w:styleLink w:val="WW8Num10"/>
    <w:lvl w:ilvl="0">
      <w:numFmt w:val="bullet"/>
      <w:lvlText w:val="-"/>
      <w:lvlJc w:val="left"/>
      <w:rPr>
        <w:rFonts w:ascii="Arial" w:eastAsia="Gill Sans MT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16"/>
  </w:num>
  <w:num w:numId="6">
    <w:abstractNumId w:val="28"/>
  </w:num>
  <w:num w:numId="7">
    <w:abstractNumId w:val="18"/>
  </w:num>
  <w:num w:numId="8">
    <w:abstractNumId w:val="13"/>
  </w:num>
  <w:num w:numId="9">
    <w:abstractNumId w:val="14"/>
  </w:num>
  <w:num w:numId="10">
    <w:abstractNumId w:val="25"/>
  </w:num>
  <w:num w:numId="11">
    <w:abstractNumId w:val="0"/>
  </w:num>
  <w:num w:numId="12">
    <w:abstractNumId w:val="27"/>
  </w:num>
  <w:num w:numId="13">
    <w:abstractNumId w:val="12"/>
  </w:num>
  <w:num w:numId="14">
    <w:abstractNumId w:val="17"/>
  </w:num>
  <w:num w:numId="15">
    <w:abstractNumId w:val="22"/>
  </w:num>
  <w:num w:numId="16">
    <w:abstractNumId w:val="29"/>
  </w:num>
  <w:num w:numId="17">
    <w:abstractNumId w:val="24"/>
  </w:num>
  <w:num w:numId="18">
    <w:abstractNumId w:val="21"/>
  </w:num>
  <w:num w:numId="19">
    <w:abstractNumId w:val="23"/>
  </w:num>
  <w:num w:numId="20">
    <w:abstractNumId w:val="3"/>
  </w:num>
  <w:num w:numId="21">
    <w:abstractNumId w:val="7"/>
  </w:num>
  <w:num w:numId="22">
    <w:abstractNumId w:val="8"/>
  </w:num>
  <w:num w:numId="23">
    <w:abstractNumId w:val="19"/>
  </w:num>
  <w:num w:numId="24">
    <w:abstractNumId w:val="5"/>
  </w:num>
  <w:num w:numId="25">
    <w:abstractNumId w:val="20"/>
  </w:num>
  <w:num w:numId="26">
    <w:abstractNumId w:val="26"/>
  </w:num>
  <w:num w:numId="27">
    <w:abstractNumId w:val="9"/>
  </w:num>
  <w:num w:numId="28">
    <w:abstractNumId w:val="30"/>
  </w:num>
  <w:num w:numId="29">
    <w:abstractNumId w:val="30"/>
  </w:num>
  <w:num w:numId="30">
    <w:abstractNumId w:val="2"/>
  </w:num>
  <w:num w:numId="31">
    <w:abstractNumId w:val="1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2F24"/>
    <w:rsid w:val="002247C4"/>
    <w:rsid w:val="00285CCF"/>
    <w:rsid w:val="004B5965"/>
    <w:rsid w:val="00535312"/>
    <w:rsid w:val="005421B3"/>
    <w:rsid w:val="005B1C54"/>
    <w:rsid w:val="005D562B"/>
    <w:rsid w:val="006111F1"/>
    <w:rsid w:val="00663C8E"/>
    <w:rsid w:val="008567BE"/>
    <w:rsid w:val="009A2F24"/>
    <w:rsid w:val="009A7ED9"/>
    <w:rsid w:val="00A43349"/>
    <w:rsid w:val="00A85206"/>
    <w:rsid w:val="00A86F2A"/>
    <w:rsid w:val="00BC10EC"/>
    <w:rsid w:val="00BE7C39"/>
    <w:rsid w:val="00DE0AFA"/>
    <w:rsid w:val="00E13413"/>
    <w:rsid w:val="00E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Default">
    <w:name w:val="Default"/>
    <w:basedOn w:val="Standarduser"/>
    <w:rPr>
      <w:rFonts w:ascii="Gill Sans MT" w:eastAsia="Gill Sans MT" w:hAnsi="Gill Sans MT" w:cs="Gill Sans MT"/>
      <w:color w:val="00000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0z0">
    <w:name w:val="WW8Num10z0"/>
    <w:rPr>
      <w:rFonts w:ascii="Arial" w:eastAsia="Gill Sans MT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RTFNum2">
    <w:name w:val="RTF_Num 2"/>
    <w:basedOn w:val="Nessunelenco"/>
    <w:pPr>
      <w:numPr>
        <w:numId w:val="2"/>
      </w:numPr>
    </w:pPr>
  </w:style>
  <w:style w:type="numbering" w:customStyle="1" w:styleId="RTFNum3">
    <w:name w:val="RTF_Num 3"/>
    <w:basedOn w:val="Nessunelenco"/>
    <w:pPr>
      <w:numPr>
        <w:numId w:val="3"/>
      </w:numPr>
    </w:pPr>
  </w:style>
  <w:style w:type="numbering" w:customStyle="1" w:styleId="RTFNum4">
    <w:name w:val="RTF_Num 4"/>
    <w:basedOn w:val="Nessunelenco"/>
    <w:pPr>
      <w:numPr>
        <w:numId w:val="4"/>
      </w:numPr>
    </w:pPr>
  </w:style>
  <w:style w:type="numbering" w:customStyle="1" w:styleId="RTFNum5">
    <w:name w:val="RTF_Num 5"/>
    <w:basedOn w:val="Nessunelenco"/>
    <w:pPr>
      <w:numPr>
        <w:numId w:val="5"/>
      </w:numPr>
    </w:pPr>
  </w:style>
  <w:style w:type="numbering" w:customStyle="1" w:styleId="RTFNum6">
    <w:name w:val="RTF_Num 6"/>
    <w:basedOn w:val="Nessunelenco"/>
    <w:pPr>
      <w:numPr>
        <w:numId w:val="6"/>
      </w:numPr>
    </w:pPr>
  </w:style>
  <w:style w:type="numbering" w:customStyle="1" w:styleId="RTFNum7">
    <w:name w:val="RTF_Num 7"/>
    <w:basedOn w:val="Nessunelenco"/>
    <w:pPr>
      <w:numPr>
        <w:numId w:val="7"/>
      </w:numPr>
    </w:pPr>
  </w:style>
  <w:style w:type="numbering" w:customStyle="1" w:styleId="RTFNum8">
    <w:name w:val="RTF_Num 8"/>
    <w:basedOn w:val="Nessunelenco"/>
    <w:pPr>
      <w:numPr>
        <w:numId w:val="8"/>
      </w:numPr>
    </w:pPr>
  </w:style>
  <w:style w:type="numbering" w:customStyle="1" w:styleId="RTFNum9">
    <w:name w:val="RTF_Num 9"/>
    <w:basedOn w:val="Nessunelenco"/>
    <w:pPr>
      <w:numPr>
        <w:numId w:val="9"/>
      </w:numPr>
    </w:pPr>
  </w:style>
  <w:style w:type="numbering" w:customStyle="1" w:styleId="RTFNum10">
    <w:name w:val="RTF_Num 10"/>
    <w:basedOn w:val="Nessunelenco"/>
    <w:pPr>
      <w:numPr>
        <w:numId w:val="10"/>
      </w:numPr>
    </w:pPr>
  </w:style>
  <w:style w:type="numbering" w:customStyle="1" w:styleId="RTFNum11">
    <w:name w:val="RTF_Num 11"/>
    <w:basedOn w:val="Nessunelenco"/>
    <w:pPr>
      <w:numPr>
        <w:numId w:val="11"/>
      </w:numPr>
    </w:pPr>
  </w:style>
  <w:style w:type="numbering" w:customStyle="1" w:styleId="RTFNum12">
    <w:name w:val="RTF_Num 12"/>
    <w:basedOn w:val="Nessunelenco"/>
    <w:pPr>
      <w:numPr>
        <w:numId w:val="12"/>
      </w:numPr>
    </w:pPr>
  </w:style>
  <w:style w:type="numbering" w:customStyle="1" w:styleId="RTFNum13">
    <w:name w:val="RTF_Num 13"/>
    <w:basedOn w:val="Nessunelenco"/>
    <w:pPr>
      <w:numPr>
        <w:numId w:val="13"/>
      </w:numPr>
    </w:pPr>
  </w:style>
  <w:style w:type="numbering" w:customStyle="1" w:styleId="RTFNum14">
    <w:name w:val="RTF_Num 14"/>
    <w:basedOn w:val="Nessunelenco"/>
    <w:pPr>
      <w:numPr>
        <w:numId w:val="14"/>
      </w:numPr>
    </w:pPr>
  </w:style>
  <w:style w:type="numbering" w:customStyle="1" w:styleId="WWNum1">
    <w:name w:val="WWNum1"/>
    <w:basedOn w:val="Nessunelenco"/>
    <w:pPr>
      <w:numPr>
        <w:numId w:val="15"/>
      </w:numPr>
    </w:pPr>
  </w:style>
  <w:style w:type="numbering" w:customStyle="1" w:styleId="WWNum2">
    <w:name w:val="WWNum2"/>
    <w:basedOn w:val="Nessunelenco"/>
    <w:pPr>
      <w:numPr>
        <w:numId w:val="16"/>
      </w:numPr>
    </w:pPr>
  </w:style>
  <w:style w:type="numbering" w:customStyle="1" w:styleId="WWNum3">
    <w:name w:val="WWNum3"/>
    <w:basedOn w:val="Nessunelenco"/>
    <w:pPr>
      <w:numPr>
        <w:numId w:val="17"/>
      </w:numPr>
    </w:pPr>
  </w:style>
  <w:style w:type="numbering" w:customStyle="1" w:styleId="WWNum4">
    <w:name w:val="WWNum4"/>
    <w:basedOn w:val="Nessunelenco"/>
    <w:pPr>
      <w:numPr>
        <w:numId w:val="18"/>
      </w:numPr>
    </w:pPr>
  </w:style>
  <w:style w:type="numbering" w:customStyle="1" w:styleId="WWNum5">
    <w:name w:val="WWNum5"/>
    <w:basedOn w:val="Nessunelenco"/>
    <w:pPr>
      <w:numPr>
        <w:numId w:val="19"/>
      </w:numPr>
    </w:pPr>
  </w:style>
  <w:style w:type="numbering" w:customStyle="1" w:styleId="WWNum6">
    <w:name w:val="WWNum6"/>
    <w:basedOn w:val="Nessunelenco"/>
    <w:pPr>
      <w:numPr>
        <w:numId w:val="20"/>
      </w:numPr>
    </w:pPr>
  </w:style>
  <w:style w:type="numbering" w:customStyle="1" w:styleId="WWNum7">
    <w:name w:val="WWNum7"/>
    <w:basedOn w:val="Nessunelenco"/>
    <w:pPr>
      <w:numPr>
        <w:numId w:val="21"/>
      </w:numPr>
    </w:pPr>
  </w:style>
  <w:style w:type="numbering" w:customStyle="1" w:styleId="WWNum8">
    <w:name w:val="WWNum8"/>
    <w:basedOn w:val="Nessunelenco"/>
    <w:pPr>
      <w:numPr>
        <w:numId w:val="22"/>
      </w:numPr>
    </w:pPr>
  </w:style>
  <w:style w:type="numbering" w:customStyle="1" w:styleId="WWNum9">
    <w:name w:val="WWNum9"/>
    <w:basedOn w:val="Nessunelenco"/>
    <w:pPr>
      <w:numPr>
        <w:numId w:val="23"/>
      </w:numPr>
    </w:pPr>
  </w:style>
  <w:style w:type="numbering" w:customStyle="1" w:styleId="WWNum10">
    <w:name w:val="WWNum10"/>
    <w:basedOn w:val="Nessunelenco"/>
    <w:pPr>
      <w:numPr>
        <w:numId w:val="24"/>
      </w:numPr>
    </w:pPr>
  </w:style>
  <w:style w:type="numbering" w:customStyle="1" w:styleId="WWNum11">
    <w:name w:val="WWNum11"/>
    <w:basedOn w:val="Nessunelenco"/>
    <w:pPr>
      <w:numPr>
        <w:numId w:val="25"/>
      </w:numPr>
    </w:pPr>
  </w:style>
  <w:style w:type="numbering" w:customStyle="1" w:styleId="WWNum12">
    <w:name w:val="WWNum12"/>
    <w:basedOn w:val="Nessunelenco"/>
    <w:pPr>
      <w:numPr>
        <w:numId w:val="26"/>
      </w:numPr>
    </w:pPr>
  </w:style>
  <w:style w:type="numbering" w:customStyle="1" w:styleId="WWNum13">
    <w:name w:val="WWNum13"/>
    <w:basedOn w:val="Nessunelenco"/>
    <w:pPr>
      <w:numPr>
        <w:numId w:val="27"/>
      </w:numPr>
    </w:pPr>
  </w:style>
  <w:style w:type="numbering" w:customStyle="1" w:styleId="WW8Num10">
    <w:name w:val="WW8Num10"/>
    <w:basedOn w:val="Nessunelenco"/>
    <w:pPr>
      <w:numPr>
        <w:numId w:val="28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1C54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1C54"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1C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Default">
    <w:name w:val="Default"/>
    <w:basedOn w:val="Standarduser"/>
    <w:rPr>
      <w:rFonts w:ascii="Gill Sans MT" w:eastAsia="Gill Sans MT" w:hAnsi="Gill Sans MT" w:cs="Gill Sans MT"/>
      <w:color w:val="00000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0z0">
    <w:name w:val="WW8Num10z0"/>
    <w:rPr>
      <w:rFonts w:ascii="Arial" w:eastAsia="Gill Sans MT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RTFNum2">
    <w:name w:val="RTF_Num 2"/>
    <w:basedOn w:val="Nessunelenco"/>
    <w:pPr>
      <w:numPr>
        <w:numId w:val="2"/>
      </w:numPr>
    </w:pPr>
  </w:style>
  <w:style w:type="numbering" w:customStyle="1" w:styleId="RTFNum3">
    <w:name w:val="RTF_Num 3"/>
    <w:basedOn w:val="Nessunelenco"/>
    <w:pPr>
      <w:numPr>
        <w:numId w:val="3"/>
      </w:numPr>
    </w:pPr>
  </w:style>
  <w:style w:type="numbering" w:customStyle="1" w:styleId="RTFNum4">
    <w:name w:val="RTF_Num 4"/>
    <w:basedOn w:val="Nessunelenco"/>
    <w:pPr>
      <w:numPr>
        <w:numId w:val="4"/>
      </w:numPr>
    </w:pPr>
  </w:style>
  <w:style w:type="numbering" w:customStyle="1" w:styleId="RTFNum5">
    <w:name w:val="RTF_Num 5"/>
    <w:basedOn w:val="Nessunelenco"/>
    <w:pPr>
      <w:numPr>
        <w:numId w:val="5"/>
      </w:numPr>
    </w:pPr>
  </w:style>
  <w:style w:type="numbering" w:customStyle="1" w:styleId="RTFNum6">
    <w:name w:val="RTF_Num 6"/>
    <w:basedOn w:val="Nessunelenco"/>
    <w:pPr>
      <w:numPr>
        <w:numId w:val="6"/>
      </w:numPr>
    </w:pPr>
  </w:style>
  <w:style w:type="numbering" w:customStyle="1" w:styleId="RTFNum7">
    <w:name w:val="RTF_Num 7"/>
    <w:basedOn w:val="Nessunelenco"/>
    <w:pPr>
      <w:numPr>
        <w:numId w:val="7"/>
      </w:numPr>
    </w:pPr>
  </w:style>
  <w:style w:type="numbering" w:customStyle="1" w:styleId="RTFNum8">
    <w:name w:val="RTF_Num 8"/>
    <w:basedOn w:val="Nessunelenco"/>
    <w:pPr>
      <w:numPr>
        <w:numId w:val="8"/>
      </w:numPr>
    </w:pPr>
  </w:style>
  <w:style w:type="numbering" w:customStyle="1" w:styleId="RTFNum9">
    <w:name w:val="RTF_Num 9"/>
    <w:basedOn w:val="Nessunelenco"/>
    <w:pPr>
      <w:numPr>
        <w:numId w:val="9"/>
      </w:numPr>
    </w:pPr>
  </w:style>
  <w:style w:type="numbering" w:customStyle="1" w:styleId="RTFNum10">
    <w:name w:val="RTF_Num 10"/>
    <w:basedOn w:val="Nessunelenco"/>
    <w:pPr>
      <w:numPr>
        <w:numId w:val="10"/>
      </w:numPr>
    </w:pPr>
  </w:style>
  <w:style w:type="numbering" w:customStyle="1" w:styleId="RTFNum11">
    <w:name w:val="RTF_Num 11"/>
    <w:basedOn w:val="Nessunelenco"/>
    <w:pPr>
      <w:numPr>
        <w:numId w:val="11"/>
      </w:numPr>
    </w:pPr>
  </w:style>
  <w:style w:type="numbering" w:customStyle="1" w:styleId="RTFNum12">
    <w:name w:val="RTF_Num 12"/>
    <w:basedOn w:val="Nessunelenco"/>
    <w:pPr>
      <w:numPr>
        <w:numId w:val="12"/>
      </w:numPr>
    </w:pPr>
  </w:style>
  <w:style w:type="numbering" w:customStyle="1" w:styleId="RTFNum13">
    <w:name w:val="RTF_Num 13"/>
    <w:basedOn w:val="Nessunelenco"/>
    <w:pPr>
      <w:numPr>
        <w:numId w:val="13"/>
      </w:numPr>
    </w:pPr>
  </w:style>
  <w:style w:type="numbering" w:customStyle="1" w:styleId="RTFNum14">
    <w:name w:val="RTF_Num 14"/>
    <w:basedOn w:val="Nessunelenco"/>
    <w:pPr>
      <w:numPr>
        <w:numId w:val="14"/>
      </w:numPr>
    </w:pPr>
  </w:style>
  <w:style w:type="numbering" w:customStyle="1" w:styleId="WWNum1">
    <w:name w:val="WWNum1"/>
    <w:basedOn w:val="Nessunelenco"/>
    <w:pPr>
      <w:numPr>
        <w:numId w:val="15"/>
      </w:numPr>
    </w:pPr>
  </w:style>
  <w:style w:type="numbering" w:customStyle="1" w:styleId="WWNum2">
    <w:name w:val="WWNum2"/>
    <w:basedOn w:val="Nessunelenco"/>
    <w:pPr>
      <w:numPr>
        <w:numId w:val="16"/>
      </w:numPr>
    </w:pPr>
  </w:style>
  <w:style w:type="numbering" w:customStyle="1" w:styleId="WWNum3">
    <w:name w:val="WWNum3"/>
    <w:basedOn w:val="Nessunelenco"/>
    <w:pPr>
      <w:numPr>
        <w:numId w:val="17"/>
      </w:numPr>
    </w:pPr>
  </w:style>
  <w:style w:type="numbering" w:customStyle="1" w:styleId="WWNum4">
    <w:name w:val="WWNum4"/>
    <w:basedOn w:val="Nessunelenco"/>
    <w:pPr>
      <w:numPr>
        <w:numId w:val="18"/>
      </w:numPr>
    </w:pPr>
  </w:style>
  <w:style w:type="numbering" w:customStyle="1" w:styleId="WWNum5">
    <w:name w:val="WWNum5"/>
    <w:basedOn w:val="Nessunelenco"/>
    <w:pPr>
      <w:numPr>
        <w:numId w:val="19"/>
      </w:numPr>
    </w:pPr>
  </w:style>
  <w:style w:type="numbering" w:customStyle="1" w:styleId="WWNum6">
    <w:name w:val="WWNum6"/>
    <w:basedOn w:val="Nessunelenco"/>
    <w:pPr>
      <w:numPr>
        <w:numId w:val="20"/>
      </w:numPr>
    </w:pPr>
  </w:style>
  <w:style w:type="numbering" w:customStyle="1" w:styleId="WWNum7">
    <w:name w:val="WWNum7"/>
    <w:basedOn w:val="Nessunelenco"/>
    <w:pPr>
      <w:numPr>
        <w:numId w:val="21"/>
      </w:numPr>
    </w:pPr>
  </w:style>
  <w:style w:type="numbering" w:customStyle="1" w:styleId="WWNum8">
    <w:name w:val="WWNum8"/>
    <w:basedOn w:val="Nessunelenco"/>
    <w:pPr>
      <w:numPr>
        <w:numId w:val="22"/>
      </w:numPr>
    </w:pPr>
  </w:style>
  <w:style w:type="numbering" w:customStyle="1" w:styleId="WWNum9">
    <w:name w:val="WWNum9"/>
    <w:basedOn w:val="Nessunelenco"/>
    <w:pPr>
      <w:numPr>
        <w:numId w:val="23"/>
      </w:numPr>
    </w:pPr>
  </w:style>
  <w:style w:type="numbering" w:customStyle="1" w:styleId="WWNum10">
    <w:name w:val="WWNum10"/>
    <w:basedOn w:val="Nessunelenco"/>
    <w:pPr>
      <w:numPr>
        <w:numId w:val="24"/>
      </w:numPr>
    </w:pPr>
  </w:style>
  <w:style w:type="numbering" w:customStyle="1" w:styleId="WWNum11">
    <w:name w:val="WWNum11"/>
    <w:basedOn w:val="Nessunelenco"/>
    <w:pPr>
      <w:numPr>
        <w:numId w:val="25"/>
      </w:numPr>
    </w:pPr>
  </w:style>
  <w:style w:type="numbering" w:customStyle="1" w:styleId="WWNum12">
    <w:name w:val="WWNum12"/>
    <w:basedOn w:val="Nessunelenco"/>
    <w:pPr>
      <w:numPr>
        <w:numId w:val="26"/>
      </w:numPr>
    </w:pPr>
  </w:style>
  <w:style w:type="numbering" w:customStyle="1" w:styleId="WWNum13">
    <w:name w:val="WWNum13"/>
    <w:basedOn w:val="Nessunelenco"/>
    <w:pPr>
      <w:numPr>
        <w:numId w:val="27"/>
      </w:numPr>
    </w:pPr>
  </w:style>
  <w:style w:type="numbering" w:customStyle="1" w:styleId="WW8Num10">
    <w:name w:val="WW8Num10"/>
    <w:basedOn w:val="Nessunelenco"/>
    <w:pPr>
      <w:numPr>
        <w:numId w:val="28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1C54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1C54"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1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3FAD-358B-4246-98DE-F357487C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villella</dc:creator>
  <cp:lastModifiedBy>Utente</cp:lastModifiedBy>
  <cp:revision>6</cp:revision>
  <cp:lastPrinted>2018-10-12T09:47:00Z</cp:lastPrinted>
  <dcterms:created xsi:type="dcterms:W3CDTF">2019-12-30T07:50:00Z</dcterms:created>
  <dcterms:modified xsi:type="dcterms:W3CDTF">2020-01-02T08:22:00Z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